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0A4" w:rsidRDefault="00373F8A" w:rsidP="00373F8A">
      <w:pPr>
        <w:spacing w:after="264" w:line="239" w:lineRule="auto"/>
        <w:ind w:left="142" w:right="692" w:hanging="22"/>
      </w:pPr>
      <w:r>
        <w:rPr>
          <w:b/>
          <w:sz w:val="28"/>
        </w:rPr>
        <w:t xml:space="preserve">Wymagania edukacyjne niezbędne do uzyskania poszczególnych śródrocznych i rocznych ocen klasyfikacyjnych  </w:t>
      </w:r>
      <w:r>
        <w:rPr>
          <w:b/>
          <w:sz w:val="28"/>
        </w:rPr>
        <w:t xml:space="preserve">z przedmiotu  fizyka. </w:t>
      </w:r>
    </w:p>
    <w:p w:rsidR="003470A4" w:rsidRDefault="00373F8A">
      <w:pPr>
        <w:pStyle w:val="Nagwek1"/>
        <w:ind w:left="-5"/>
      </w:pPr>
      <w:r>
        <w:t xml:space="preserve">STOPIEŃ CELUJĄCY </w:t>
      </w:r>
    </w:p>
    <w:p w:rsidR="003470A4" w:rsidRDefault="00373F8A">
      <w:pPr>
        <w:spacing w:after="251"/>
        <w:ind w:left="-15" w:right="0" w:firstLine="706"/>
      </w:pPr>
      <w:r>
        <w:t>Uczeń opanował wiedzę obejmującą cały program nauczania w danej klasie z fizyki i astronomii, wiadomościami wykracza poza program nauczania w danej klasie; biegle posługuje się zdobytą wiedzą w rozwiązywaniu problemów teoretycznych lub praktycznych, potraf</w:t>
      </w:r>
      <w:r>
        <w:t>i analizować przebieg skomplikowanych zjawisk fizycznych i astronomicznych; wykazuje szczególne zainteresowanie przedmiotem, proponuje nietypowe rozwiązania dla zadań teoretycznych lub praktycznych lub osiąga sukcesy w konkursach i olimpiadach przedmiotowy</w:t>
      </w:r>
      <w:r>
        <w:t xml:space="preserve">ch kwalifikując się do finałów na szczeblu wojewódzkim lub krajowym. </w:t>
      </w:r>
    </w:p>
    <w:p w:rsidR="003470A4" w:rsidRDefault="00373F8A">
      <w:pPr>
        <w:pStyle w:val="Nagwek1"/>
        <w:ind w:left="-5"/>
      </w:pPr>
      <w:r>
        <w:t xml:space="preserve">STOPIEN BARDZO DOBRY </w:t>
      </w:r>
    </w:p>
    <w:p w:rsidR="003470A4" w:rsidRDefault="00373F8A">
      <w:pPr>
        <w:spacing w:after="251"/>
        <w:ind w:left="-15" w:right="0" w:firstLine="706"/>
      </w:pPr>
      <w:r>
        <w:t>Uczeń opanował pełny zakres wiedzy objęty programem nauczania; samodzielnie rozwiązuje zadania teoretyczne i praktyczne objęte podstawą programową wykorzystując zdo</w:t>
      </w:r>
      <w:r>
        <w:t xml:space="preserve">byte wiadomości i umiejętności; potrafi samodzielnie wyjaśnić zjawiska fizyczne i astronomiczne zachodzące w przyrodzie. </w:t>
      </w:r>
    </w:p>
    <w:p w:rsidR="003470A4" w:rsidRDefault="00373F8A">
      <w:pPr>
        <w:pStyle w:val="Nagwek1"/>
        <w:ind w:left="-5"/>
      </w:pPr>
      <w:r>
        <w:t xml:space="preserve">STOPIEŃ DOBRY </w:t>
      </w:r>
    </w:p>
    <w:p w:rsidR="003470A4" w:rsidRDefault="00373F8A">
      <w:pPr>
        <w:spacing w:after="246"/>
        <w:ind w:left="-15" w:right="0" w:firstLine="706"/>
      </w:pPr>
      <w:r>
        <w:t>Uczeń poprawnie orientuje się w terminologii fizycznej i astronomicznej jednak nie w pełni opanował wiadomości i umieję</w:t>
      </w:r>
      <w:r>
        <w:t xml:space="preserve">tności wynikające z podstawy programowej; rozwiązuje typowe problemy, potrafi wytłumaczyć typowe zjawiska z zakresu fizyki i astronomii, jednak jego wiedza jest odtwórcza i nie zawsze potrafi ją wykorzystać. </w:t>
      </w:r>
    </w:p>
    <w:p w:rsidR="003470A4" w:rsidRDefault="00373F8A">
      <w:pPr>
        <w:pStyle w:val="Nagwek1"/>
        <w:ind w:left="-5"/>
      </w:pPr>
      <w:r>
        <w:t xml:space="preserve">STOPIEŃ DOSTATECZNY </w:t>
      </w:r>
    </w:p>
    <w:p w:rsidR="003470A4" w:rsidRDefault="00373F8A">
      <w:pPr>
        <w:spacing w:after="250"/>
        <w:ind w:left="-15" w:right="0" w:firstLine="706"/>
      </w:pPr>
      <w:r>
        <w:t>Uczeń częściowo opanował z</w:t>
      </w:r>
      <w:r>
        <w:t xml:space="preserve">akres materiału określony w podstawie programowej; potrafi rozwiązywać zadania teoretyczne lub praktyczne o średnim stopniu trudności na zasadzie odtwarzania rozwiązań typowych; ma trudności w dokonaniu analizy postawionych mu problemów. </w:t>
      </w:r>
    </w:p>
    <w:p w:rsidR="003470A4" w:rsidRDefault="00373F8A">
      <w:pPr>
        <w:pStyle w:val="Nagwek1"/>
        <w:ind w:left="-5"/>
      </w:pPr>
      <w:r>
        <w:t>STOPIEŃ DOPUSZCZA</w:t>
      </w:r>
      <w:r>
        <w:t>JĄCY</w:t>
      </w:r>
      <w:r>
        <w:rPr>
          <w:b w:val="0"/>
        </w:rPr>
        <w:t xml:space="preserve"> </w:t>
      </w:r>
    </w:p>
    <w:p w:rsidR="003470A4" w:rsidRDefault="00373F8A">
      <w:pPr>
        <w:spacing w:after="251"/>
        <w:ind w:left="-15" w:right="0" w:firstLine="706"/>
      </w:pPr>
      <w:r>
        <w:t>Uczeń  ma braki w opanowaniu podstaw programowych, rozumieniu istoty i zasad funkcjonowania zjawisk fizycznych i astronomicznych jednak potrafi rozwiązać zadania praktyczne lub teoretyczne o niewielkim stopniu trudności; poziom posiadanej wiedzy i op</w:t>
      </w:r>
      <w:r>
        <w:t xml:space="preserve">anowanych umiejętności nie przekreśla możliwości kontynuowania nauki, czy tez ukończenia szkoły przez ucznia. </w:t>
      </w:r>
    </w:p>
    <w:p w:rsidR="003470A4" w:rsidRDefault="00373F8A">
      <w:pPr>
        <w:pStyle w:val="Nagwek1"/>
        <w:ind w:left="-5"/>
      </w:pPr>
      <w:r>
        <w:t xml:space="preserve">STOPIEŃ NIEDOSTATECZNY </w:t>
      </w:r>
    </w:p>
    <w:p w:rsidR="00373F8A" w:rsidRPr="00766777" w:rsidRDefault="00373F8A" w:rsidP="00373F8A">
      <w:pPr>
        <w:spacing w:after="0" w:line="240" w:lineRule="auto"/>
        <w:ind w:left="-15" w:right="0" w:firstLine="427"/>
        <w:jc w:val="left"/>
        <w:rPr>
          <w:sz w:val="18"/>
          <w:szCs w:val="18"/>
        </w:rPr>
      </w:pPr>
      <w:r>
        <w:t>Uczeń nie opanował podstawowej wiedzy z zakresu zajęć edukacyjnych  a posiadane braki uniemożliwiają dalsze zdobywanie wi</w:t>
      </w:r>
      <w:r>
        <w:t xml:space="preserve">edzy z zakresu fizyki i astronomii; nie jest w stanie nawet przy pomocy nauczyciela rozwiązać zadań praktycznych lub teoretycznych o elementarnym stopniu trudności. </w:t>
      </w:r>
      <w:r>
        <w:br/>
      </w:r>
      <w:r w:rsidRPr="00766777">
        <w:rPr>
          <w:b/>
          <w:bCs/>
        </w:rPr>
        <w:t>ZASADY SPRAWDZANIA I OCENIANIA</w:t>
      </w:r>
      <w:r>
        <w:rPr>
          <w:b/>
          <w:bCs/>
        </w:rPr>
        <w:br/>
      </w:r>
      <w:r w:rsidRPr="00766777">
        <w:rPr>
          <w:sz w:val="18"/>
          <w:szCs w:val="18"/>
        </w:rPr>
        <w:t>Podstawą oceny jest zakres realizacji wymagań edukacyjnych określonych i podanych przez nauczyciela na początku roku szkolnego.Za realizację tych wymagań uczeń otrzymuje ocenę.</w:t>
      </w:r>
    </w:p>
    <w:p w:rsidR="00373F8A" w:rsidRPr="00766777" w:rsidRDefault="00373F8A" w:rsidP="00373F8A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 w:right="0"/>
        <w:jc w:val="left"/>
        <w:rPr>
          <w:bCs/>
          <w:iCs/>
          <w:sz w:val="18"/>
          <w:szCs w:val="18"/>
        </w:rPr>
      </w:pPr>
      <w:r w:rsidRPr="00766777">
        <w:rPr>
          <w:bCs/>
          <w:iCs/>
          <w:sz w:val="18"/>
          <w:szCs w:val="18"/>
        </w:rPr>
        <w:t>Sposobami sprawdzania osiągnięć edukacyjnych uczniów są:</w:t>
      </w:r>
    </w:p>
    <w:p w:rsidR="00373F8A" w:rsidRPr="00766777" w:rsidRDefault="00373F8A" w:rsidP="00373F8A">
      <w:pPr>
        <w:numPr>
          <w:ilvl w:val="0"/>
          <w:numId w:val="3"/>
        </w:numPr>
        <w:tabs>
          <w:tab w:val="left" w:pos="1080"/>
          <w:tab w:val="left" w:pos="1800"/>
        </w:tabs>
        <w:suppressAutoHyphens/>
        <w:spacing w:after="0" w:line="240" w:lineRule="auto"/>
        <w:ind w:left="1080" w:right="0"/>
        <w:jc w:val="left"/>
        <w:rPr>
          <w:sz w:val="18"/>
          <w:szCs w:val="18"/>
        </w:rPr>
      </w:pPr>
      <w:r w:rsidRPr="00766777">
        <w:rPr>
          <w:sz w:val="18"/>
          <w:szCs w:val="18"/>
        </w:rPr>
        <w:t>sprawdzian ustny</w:t>
      </w:r>
    </w:p>
    <w:p w:rsidR="00373F8A" w:rsidRPr="00766777" w:rsidRDefault="00373F8A" w:rsidP="00373F8A">
      <w:pPr>
        <w:numPr>
          <w:ilvl w:val="0"/>
          <w:numId w:val="3"/>
        </w:numPr>
        <w:tabs>
          <w:tab w:val="left" w:pos="1080"/>
          <w:tab w:val="left" w:pos="1800"/>
        </w:tabs>
        <w:suppressAutoHyphens/>
        <w:spacing w:after="0" w:line="240" w:lineRule="auto"/>
        <w:ind w:left="1080" w:right="0"/>
        <w:jc w:val="left"/>
        <w:rPr>
          <w:sz w:val="18"/>
          <w:szCs w:val="18"/>
        </w:rPr>
      </w:pPr>
      <w:r w:rsidRPr="00766777">
        <w:rPr>
          <w:sz w:val="18"/>
          <w:szCs w:val="18"/>
        </w:rPr>
        <w:t>sprawdzian pisemny</w:t>
      </w:r>
      <w:bookmarkStart w:id="0" w:name="_GoBack"/>
      <w:bookmarkEnd w:id="0"/>
    </w:p>
    <w:p w:rsidR="00373F8A" w:rsidRPr="00766777" w:rsidRDefault="00373F8A" w:rsidP="00373F8A">
      <w:pPr>
        <w:numPr>
          <w:ilvl w:val="0"/>
          <w:numId w:val="3"/>
        </w:numPr>
        <w:tabs>
          <w:tab w:val="left" w:pos="1080"/>
          <w:tab w:val="left" w:pos="1800"/>
        </w:tabs>
        <w:suppressAutoHyphens/>
        <w:spacing w:after="0" w:line="240" w:lineRule="auto"/>
        <w:ind w:left="1080" w:right="0"/>
        <w:jc w:val="left"/>
        <w:rPr>
          <w:sz w:val="18"/>
          <w:szCs w:val="18"/>
        </w:rPr>
      </w:pPr>
      <w:r w:rsidRPr="00766777">
        <w:rPr>
          <w:sz w:val="18"/>
          <w:szCs w:val="18"/>
        </w:rPr>
        <w:t>sprawdzian praktyczny</w:t>
      </w:r>
    </w:p>
    <w:p w:rsidR="00373F8A" w:rsidRPr="00766777" w:rsidRDefault="00373F8A" w:rsidP="00373F8A">
      <w:pPr>
        <w:numPr>
          <w:ilvl w:val="0"/>
          <w:numId w:val="3"/>
        </w:numPr>
        <w:tabs>
          <w:tab w:val="left" w:pos="1080"/>
          <w:tab w:val="left" w:pos="1800"/>
        </w:tabs>
        <w:suppressAutoHyphens/>
        <w:spacing w:after="0" w:line="240" w:lineRule="auto"/>
        <w:ind w:left="1080" w:right="0"/>
        <w:jc w:val="left"/>
        <w:rPr>
          <w:sz w:val="18"/>
          <w:szCs w:val="18"/>
        </w:rPr>
      </w:pPr>
      <w:r w:rsidRPr="00766777">
        <w:rPr>
          <w:sz w:val="18"/>
          <w:szCs w:val="18"/>
        </w:rPr>
        <w:t>obserwacja czynności ucznia</w:t>
      </w:r>
    </w:p>
    <w:p w:rsidR="00373F8A" w:rsidRPr="00766777" w:rsidRDefault="00373F8A" w:rsidP="00373F8A">
      <w:pPr>
        <w:numPr>
          <w:ilvl w:val="0"/>
          <w:numId w:val="3"/>
        </w:numPr>
        <w:tabs>
          <w:tab w:val="left" w:pos="1080"/>
          <w:tab w:val="left" w:pos="1800"/>
        </w:tabs>
        <w:suppressAutoHyphens/>
        <w:spacing w:after="0" w:line="240" w:lineRule="auto"/>
        <w:ind w:left="1080" w:right="0"/>
        <w:jc w:val="left"/>
        <w:rPr>
          <w:sz w:val="18"/>
          <w:szCs w:val="18"/>
        </w:rPr>
      </w:pPr>
      <w:r w:rsidRPr="00766777">
        <w:rPr>
          <w:sz w:val="18"/>
          <w:szCs w:val="18"/>
        </w:rPr>
        <w:t>analiza wytworów uczniowskich</w:t>
      </w:r>
    </w:p>
    <w:p w:rsidR="00373F8A" w:rsidRPr="00766777" w:rsidRDefault="00373F8A" w:rsidP="00373F8A">
      <w:pPr>
        <w:numPr>
          <w:ilvl w:val="0"/>
          <w:numId w:val="3"/>
        </w:numPr>
        <w:tabs>
          <w:tab w:val="left" w:pos="1080"/>
          <w:tab w:val="left" w:pos="1800"/>
        </w:tabs>
        <w:suppressAutoHyphens/>
        <w:spacing w:after="0" w:line="240" w:lineRule="auto"/>
        <w:ind w:left="1080" w:right="0"/>
        <w:jc w:val="left"/>
        <w:rPr>
          <w:sz w:val="18"/>
          <w:szCs w:val="18"/>
        </w:rPr>
      </w:pPr>
      <w:r w:rsidRPr="00766777">
        <w:rPr>
          <w:sz w:val="18"/>
          <w:szCs w:val="18"/>
        </w:rPr>
        <w:t>pomiar dydaktyczny (testy)</w:t>
      </w:r>
    </w:p>
    <w:p w:rsidR="00373F8A" w:rsidRPr="00766777" w:rsidRDefault="00373F8A" w:rsidP="00373F8A">
      <w:pPr>
        <w:numPr>
          <w:ilvl w:val="0"/>
          <w:numId w:val="3"/>
        </w:numPr>
        <w:tabs>
          <w:tab w:val="left" w:pos="1080"/>
          <w:tab w:val="left" w:pos="1800"/>
        </w:tabs>
        <w:suppressAutoHyphens/>
        <w:spacing w:after="0" w:line="240" w:lineRule="auto"/>
        <w:ind w:left="1080" w:right="0"/>
        <w:jc w:val="left"/>
        <w:rPr>
          <w:sz w:val="18"/>
          <w:szCs w:val="18"/>
        </w:rPr>
      </w:pPr>
      <w:r w:rsidRPr="00766777">
        <w:rPr>
          <w:sz w:val="18"/>
          <w:szCs w:val="18"/>
        </w:rPr>
        <w:t>uczestnictwo w konkursie przedmiotowym</w:t>
      </w:r>
    </w:p>
    <w:p w:rsidR="00373F8A" w:rsidRPr="00766777" w:rsidRDefault="00373F8A" w:rsidP="00373F8A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 w:right="0"/>
        <w:jc w:val="left"/>
        <w:rPr>
          <w:sz w:val="18"/>
          <w:szCs w:val="18"/>
        </w:rPr>
      </w:pPr>
      <w:r w:rsidRPr="00766777">
        <w:rPr>
          <w:sz w:val="18"/>
          <w:szCs w:val="18"/>
        </w:rPr>
        <w:t>Uczeń otrzymuje również ocenę za prowadzenie dokumentacji w czasie zajęć.</w:t>
      </w:r>
    </w:p>
    <w:p w:rsidR="00373F8A" w:rsidRPr="00766777" w:rsidRDefault="00373F8A" w:rsidP="00373F8A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 w:right="0"/>
        <w:jc w:val="left"/>
        <w:rPr>
          <w:sz w:val="18"/>
          <w:szCs w:val="18"/>
        </w:rPr>
      </w:pPr>
      <w:r w:rsidRPr="00766777">
        <w:rPr>
          <w:sz w:val="18"/>
          <w:szCs w:val="18"/>
        </w:rPr>
        <w:t>Wpływ na wysokość oceny mają następujące kryteria wartościujące: samodzielność, poprawność, kompletność i czas wykonania zadania.</w:t>
      </w:r>
    </w:p>
    <w:p w:rsidR="00373F8A" w:rsidRPr="00766777" w:rsidRDefault="00373F8A" w:rsidP="00373F8A">
      <w:pPr>
        <w:tabs>
          <w:tab w:val="left" w:pos="1080"/>
          <w:tab w:val="left" w:pos="1800"/>
        </w:tabs>
        <w:rPr>
          <w:sz w:val="18"/>
          <w:szCs w:val="18"/>
        </w:rPr>
      </w:pPr>
      <w:r w:rsidRPr="00766777">
        <w:rPr>
          <w:sz w:val="18"/>
          <w:szCs w:val="18"/>
        </w:rPr>
        <w:t>Warunki i tryb uzyskania wyższej niż przewidywana roczna (semestralna) ocena klasyfikacyjna reguluje załącznik nr 5 do Statutu Szkoły.</w:t>
      </w:r>
    </w:p>
    <w:p w:rsidR="00373F8A" w:rsidRPr="00766777" w:rsidRDefault="00373F8A" w:rsidP="00373F8A">
      <w:pPr>
        <w:tabs>
          <w:tab w:val="left" w:pos="1080"/>
          <w:tab w:val="left" w:pos="1800"/>
        </w:tabs>
        <w:rPr>
          <w:sz w:val="18"/>
          <w:szCs w:val="18"/>
        </w:rPr>
      </w:pPr>
      <w:r w:rsidRPr="00766777">
        <w:rPr>
          <w:sz w:val="18"/>
          <w:szCs w:val="18"/>
        </w:rPr>
        <w:t xml:space="preserve">Dla uczniów posiadających stosowne orzeczenia z poradni </w:t>
      </w:r>
      <w:proofErr w:type="spellStart"/>
      <w:r w:rsidRPr="00766777">
        <w:rPr>
          <w:sz w:val="18"/>
          <w:szCs w:val="18"/>
        </w:rPr>
        <w:t>psychologiczno</w:t>
      </w:r>
      <w:proofErr w:type="spellEnd"/>
      <w:r w:rsidRPr="00766777">
        <w:rPr>
          <w:sz w:val="18"/>
          <w:szCs w:val="18"/>
        </w:rPr>
        <w:t xml:space="preserve"> – pedagogicznej uwzględnia się zalecenia poradni określone w opinii np. do przedłużenia czasu wypowiedzi na sprawdzianach pisemnych oraz stosuje się indywidualną ocenę pracy tych uczniów uwzględniając ich możliwości oraz stopień stwierdzonej dysfunkcji lub niepełnosprawności.</w:t>
      </w:r>
    </w:p>
    <w:p w:rsidR="00373F8A" w:rsidRPr="00766777" w:rsidRDefault="00373F8A" w:rsidP="00373F8A">
      <w:pPr>
        <w:tabs>
          <w:tab w:val="left" w:pos="1080"/>
          <w:tab w:val="left" w:pos="1800"/>
        </w:tabs>
        <w:rPr>
          <w:sz w:val="18"/>
          <w:szCs w:val="18"/>
        </w:rPr>
      </w:pPr>
    </w:p>
    <w:p w:rsidR="00373F8A" w:rsidRPr="00766777" w:rsidRDefault="00373F8A" w:rsidP="00373F8A">
      <w:pPr>
        <w:tabs>
          <w:tab w:val="left" w:pos="1080"/>
          <w:tab w:val="left" w:pos="1800"/>
        </w:tabs>
        <w:jc w:val="right"/>
        <w:rPr>
          <w:b/>
          <w:iCs/>
        </w:rPr>
      </w:pPr>
      <w:r>
        <w:rPr>
          <w:b/>
          <w:iCs/>
        </w:rPr>
        <w:t>Jarosław Galicki</w:t>
      </w:r>
    </w:p>
    <w:p w:rsidR="003470A4" w:rsidRDefault="003470A4" w:rsidP="00373F8A">
      <w:pPr>
        <w:spacing w:after="495"/>
        <w:ind w:left="-15" w:right="0" w:firstLine="427"/>
      </w:pPr>
    </w:p>
    <w:sectPr w:rsidR="003470A4" w:rsidSect="00373F8A">
      <w:pgSz w:w="11900" w:h="16840"/>
      <w:pgMar w:top="567" w:right="1411" w:bottom="567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6CC51E0C"/>
    <w:multiLevelType w:val="hybridMultilevel"/>
    <w:tmpl w:val="F2D0CF00"/>
    <w:lvl w:ilvl="0" w:tplc="F11EB2E0">
      <w:start w:val="2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D297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A684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CC2E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2EFF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5A5F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5014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1235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1409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0A4"/>
    <w:rsid w:val="003470A4"/>
    <w:rsid w:val="0037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BB507-90F4-4019-8F88-BE204589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9" w:line="24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502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WYMAGANIA EDUKACYJNE fizyka - ogólne.doc</dc:title>
  <dc:subject/>
  <dc:creator>Nauczyciel</dc:creator>
  <cp:keywords/>
  <cp:lastModifiedBy>Jarosław Galicki</cp:lastModifiedBy>
  <cp:revision>2</cp:revision>
  <dcterms:created xsi:type="dcterms:W3CDTF">2024-09-17T07:52:00Z</dcterms:created>
  <dcterms:modified xsi:type="dcterms:W3CDTF">2024-09-17T07:52:00Z</dcterms:modified>
</cp:coreProperties>
</file>